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358"/>
        <w:gridCol w:w="7585"/>
      </w:tblGrid>
      <w:tr w:rsidR="00A41254" w:rsidRPr="009F1B34" w:rsidTr="00EF25F4">
        <w:tc>
          <w:tcPr>
            <w:tcW w:w="8943" w:type="dxa"/>
            <w:gridSpan w:val="2"/>
          </w:tcPr>
          <w:p w:rsidR="00D709B4" w:rsidRPr="009F1B34" w:rsidRDefault="009F1B34" w:rsidP="00D709B4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val="es-CO"/>
              </w:rPr>
            </w:pPr>
            <w:r w:rsidRPr="009F1B34">
              <w:rPr>
                <w:rFonts w:ascii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val="es-CO"/>
              </w:rPr>
              <w:t>ASESORÍA, ASISTENCIA TÉCNICA Y CAPACITACIÓN A LOS MUNICIPIOS DEL DEPARTAMENTO DEL HUILA EN PROCESOS DE SEGUIMIENTO, REVISIÓN, AJUSTE Y/O REFORMULACIÓN DE LOS PLANES DE ORDENAMIENTO TERRITORIAL MUNICIPAL – POTM, CONFORME A LO ESTABLECIDO EN LA LEY 388 DE 1997 Y SUS DECRETOS REGLAMENTARIOS.</w:t>
            </w:r>
          </w:p>
          <w:p w:rsidR="009F1B34" w:rsidRPr="009F1B34" w:rsidRDefault="009F1B34" w:rsidP="00D709B4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ES"/>
              </w:rPr>
            </w:pPr>
            <w:r w:rsidRPr="009F1B34">
              <w:rPr>
                <w:rFonts w:ascii="Times New Roman" w:hAnsi="Times New Roman" w:cs="Times New Roman"/>
                <w:b/>
                <w:bCs w:val="0"/>
                <w:color w:val="auto"/>
                <w:kern w:val="0"/>
                <w:sz w:val="28"/>
                <w:szCs w:val="24"/>
                <w:lang w:val="es-CO"/>
              </w:rPr>
              <w:t>MUNICIPIO DE</w:t>
            </w:r>
            <w:r w:rsidR="00C41D42">
              <w:rPr>
                <w:rFonts w:ascii="Times New Roman" w:hAnsi="Times New Roman" w:cs="Times New Roman"/>
                <w:b/>
                <w:bCs w:val="0"/>
                <w:color w:val="auto"/>
                <w:kern w:val="0"/>
                <w:sz w:val="28"/>
                <w:szCs w:val="24"/>
                <w:lang w:val="es-CO"/>
              </w:rPr>
              <w:t xml:space="preserve"> TIMANA</w:t>
            </w:r>
            <w:r w:rsidRPr="009F1B34">
              <w:rPr>
                <w:rFonts w:ascii="Times New Roman" w:hAnsi="Times New Roman" w:cs="Times New Roman"/>
                <w:b/>
                <w:bCs w:val="0"/>
                <w:color w:val="auto"/>
                <w:kern w:val="0"/>
                <w:sz w:val="28"/>
                <w:szCs w:val="24"/>
                <w:lang w:val="es-CO"/>
              </w:rPr>
              <w:t xml:space="preserve"> </w:t>
            </w:r>
          </w:p>
          <w:p w:rsidR="00D709B4" w:rsidRPr="009F1B34" w:rsidRDefault="00D709B4" w:rsidP="0068630E">
            <w:pPr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  <w:p w:rsidR="0068630E" w:rsidRPr="009F1B34" w:rsidRDefault="0068630E" w:rsidP="0034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34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s-CO"/>
              </w:rPr>
              <w:t xml:space="preserve">Tema: </w:t>
            </w:r>
            <w:r w:rsidR="00F77A6F" w:rsidRPr="009F1B34">
              <w:rPr>
                <w:rFonts w:ascii="Times New Roman" w:hAnsi="Times New Roman" w:cs="Times New Roman"/>
                <w:sz w:val="24"/>
                <w:szCs w:val="24"/>
              </w:rPr>
              <w:t xml:space="preserve">Reunión </w:t>
            </w:r>
            <w:r w:rsidR="007944B2">
              <w:rPr>
                <w:rFonts w:ascii="Times New Roman" w:hAnsi="Times New Roman" w:cs="Times New Roman"/>
                <w:sz w:val="24"/>
                <w:szCs w:val="24"/>
              </w:rPr>
              <w:t>de seguimiento al acta de concertación del PBOT del Municipio.</w:t>
            </w:r>
          </w:p>
          <w:p w:rsidR="00D709B4" w:rsidRPr="009F1B34" w:rsidRDefault="00D709B4" w:rsidP="0034631F">
            <w:pPr>
              <w:jc w:val="both"/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  <w:lang w:val="es-CO"/>
              </w:rPr>
            </w:pPr>
          </w:p>
        </w:tc>
      </w:tr>
      <w:tr w:rsidR="00D948CC" w:rsidRPr="009F1B34" w:rsidTr="00EF25F4">
        <w:trPr>
          <w:trHeight w:val="284"/>
        </w:trPr>
        <w:tc>
          <w:tcPr>
            <w:tcW w:w="1358" w:type="dxa"/>
            <w:vAlign w:val="center"/>
          </w:tcPr>
          <w:p w:rsidR="00D948CC" w:rsidRPr="009F1B34" w:rsidRDefault="00D948CC" w:rsidP="00EF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34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  <w:r w:rsidRPr="009F1B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585" w:type="dxa"/>
          </w:tcPr>
          <w:p w:rsidR="00D948CC" w:rsidRPr="009F1B34" w:rsidRDefault="00D948CC" w:rsidP="00B4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13 de septiembre de </w:t>
            </w:r>
            <w:r w:rsidRPr="009F1B3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2012</w:t>
            </w:r>
          </w:p>
        </w:tc>
      </w:tr>
      <w:tr w:rsidR="00D948CC" w:rsidRPr="009F1B34" w:rsidTr="00EF25F4">
        <w:trPr>
          <w:trHeight w:val="284"/>
        </w:trPr>
        <w:tc>
          <w:tcPr>
            <w:tcW w:w="1358" w:type="dxa"/>
            <w:vAlign w:val="center"/>
          </w:tcPr>
          <w:p w:rsidR="00D948CC" w:rsidRPr="009F1B34" w:rsidRDefault="00D948CC" w:rsidP="00EF25F4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F1B34">
              <w:rPr>
                <w:rFonts w:ascii="Times New Roman" w:hAnsi="Times New Roman" w:cs="Times New Roman"/>
                <w:b/>
                <w:sz w:val="24"/>
                <w:szCs w:val="24"/>
              </w:rPr>
              <w:t>Hora:</w:t>
            </w:r>
          </w:p>
        </w:tc>
        <w:tc>
          <w:tcPr>
            <w:tcW w:w="7585" w:type="dxa"/>
          </w:tcPr>
          <w:p w:rsidR="00D948CC" w:rsidRPr="009F1B34" w:rsidRDefault="00D948CC" w:rsidP="00B40A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  <w:r w:rsidRPr="009F1B3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30</w:t>
            </w:r>
            <w:r w:rsidRPr="009F1B3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PM</w:t>
            </w:r>
          </w:p>
        </w:tc>
      </w:tr>
      <w:tr w:rsidR="00D948CC" w:rsidRPr="009F1B34" w:rsidTr="00EF25F4">
        <w:trPr>
          <w:trHeight w:val="284"/>
        </w:trPr>
        <w:tc>
          <w:tcPr>
            <w:tcW w:w="1358" w:type="dxa"/>
            <w:vAlign w:val="center"/>
          </w:tcPr>
          <w:p w:rsidR="00D948CC" w:rsidRPr="009F1B34" w:rsidRDefault="00D948CC" w:rsidP="00EF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34">
              <w:rPr>
                <w:rFonts w:ascii="Times New Roman" w:hAnsi="Times New Roman" w:cs="Times New Roman"/>
                <w:b/>
                <w:sz w:val="24"/>
                <w:szCs w:val="24"/>
              </w:rPr>
              <w:t>Lugar:</w:t>
            </w:r>
          </w:p>
        </w:tc>
        <w:tc>
          <w:tcPr>
            <w:tcW w:w="7585" w:type="dxa"/>
          </w:tcPr>
          <w:p w:rsidR="00D948CC" w:rsidRPr="009F1B34" w:rsidRDefault="00D948CC" w:rsidP="00B4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DE PLANEACIÒN MUNICIPAL</w:t>
            </w:r>
          </w:p>
        </w:tc>
      </w:tr>
      <w:tr w:rsidR="00D948CC" w:rsidRPr="009F1B34" w:rsidTr="00CC64A2">
        <w:trPr>
          <w:trHeight w:val="284"/>
        </w:trPr>
        <w:tc>
          <w:tcPr>
            <w:tcW w:w="8943" w:type="dxa"/>
            <w:gridSpan w:val="2"/>
            <w:vAlign w:val="center"/>
          </w:tcPr>
          <w:p w:rsidR="00D948CC" w:rsidRDefault="00D948CC" w:rsidP="00EF2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34">
              <w:rPr>
                <w:rFonts w:ascii="Times New Roman" w:hAnsi="Times New Roman" w:cs="Times New Roman"/>
                <w:b/>
                <w:sz w:val="24"/>
                <w:szCs w:val="24"/>
              </w:rPr>
              <w:t>Participantes:</w:t>
            </w:r>
          </w:p>
          <w:p w:rsidR="00D948CC" w:rsidRPr="00DE5FDE" w:rsidRDefault="00D948CC" w:rsidP="00D9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CESAR MAURICIO FIGUEROA</w:t>
            </w:r>
            <w:r w:rsidRPr="00DE5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Secretario </w:t>
            </w:r>
            <w:r w:rsidRPr="00DE5FDE">
              <w:rPr>
                <w:rFonts w:ascii="Times New Roman" w:hAnsi="Times New Roman" w:cs="Times New Roman"/>
                <w:sz w:val="24"/>
                <w:szCs w:val="24"/>
              </w:rPr>
              <w:t>de Planeación Municipal</w:t>
            </w:r>
          </w:p>
          <w:p w:rsidR="00D948CC" w:rsidRPr="00DE5FDE" w:rsidRDefault="00D948CC" w:rsidP="00D9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DE">
              <w:rPr>
                <w:rFonts w:ascii="Times New Roman" w:hAnsi="Times New Roman" w:cs="Times New Roman"/>
                <w:sz w:val="24"/>
                <w:szCs w:val="24"/>
              </w:rPr>
              <w:t>FARLEY ROJAS JOVEN, Asesor CAM</w:t>
            </w:r>
          </w:p>
        </w:tc>
      </w:tr>
    </w:tbl>
    <w:p w:rsidR="00A41254" w:rsidRPr="00726658" w:rsidRDefault="00A41254" w:rsidP="00A41254">
      <w:pPr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242"/>
        <w:gridCol w:w="6701"/>
      </w:tblGrid>
      <w:tr w:rsidR="00A41254" w:rsidRPr="008C5EC6" w:rsidTr="00B94823">
        <w:tc>
          <w:tcPr>
            <w:tcW w:w="8943" w:type="dxa"/>
            <w:gridSpan w:val="2"/>
          </w:tcPr>
          <w:p w:rsidR="00A41254" w:rsidRPr="008C5EC6" w:rsidRDefault="00DD2BFE" w:rsidP="00ED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C6">
              <w:rPr>
                <w:rFonts w:ascii="Times New Roman" w:hAnsi="Times New Roman" w:cs="Times New Roman"/>
                <w:b/>
                <w:sz w:val="24"/>
                <w:szCs w:val="24"/>
              </w:rPr>
              <w:t>Temas de la reunión</w:t>
            </w:r>
          </w:p>
        </w:tc>
      </w:tr>
      <w:tr w:rsidR="007944B2" w:rsidRPr="006E429C" w:rsidTr="00D37678">
        <w:trPr>
          <w:trHeight w:val="539"/>
        </w:trPr>
        <w:tc>
          <w:tcPr>
            <w:tcW w:w="8943" w:type="dxa"/>
            <w:gridSpan w:val="2"/>
          </w:tcPr>
          <w:p w:rsidR="008C33CC" w:rsidRPr="008C5EC6" w:rsidRDefault="008C33CC" w:rsidP="008C33CC">
            <w:pPr>
              <w:pStyle w:val="Prrafodelista"/>
              <w:numPr>
                <w:ilvl w:val="0"/>
                <w:numId w:val="23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REVISIÓN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 CUMPLIMIENTO DE LOS COMPROMISOS ADQUIRIDOS POR EL MUNICIPIO EN EL ACTA DE CONCERTACIÓN </w:t>
            </w:r>
          </w:p>
          <w:p w:rsidR="007944B2" w:rsidRDefault="007944B2" w:rsidP="003926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B2" w:rsidRPr="008C5EC6" w:rsidRDefault="007944B2" w:rsidP="003926C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INFORMACIÓN GENERAL DEL </w:t>
            </w:r>
            <w:r w:rsidR="00D948C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8C5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 DEL MUNICIPIO </w:t>
            </w:r>
          </w:p>
          <w:p w:rsidR="007944B2" w:rsidRDefault="007944B2" w:rsidP="003926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D37678" w:rsidRDefault="003616E6" w:rsidP="003926CF">
            <w:pPr>
              <w:jc w:val="both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es-ES_tradnl"/>
              </w:rPr>
            </w:pPr>
            <w:r w:rsidRPr="005A0EBA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es-ES_tradnl"/>
              </w:rPr>
              <w:t xml:space="preserve">El EOT del Municipio de </w:t>
            </w:r>
            <w:r w:rsidR="00C41D42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es-ES_tradnl"/>
              </w:rPr>
              <w:t>Timana</w:t>
            </w:r>
            <w:r w:rsidRPr="005A0EBA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es-ES_tradnl"/>
              </w:rPr>
              <w:t xml:space="preserve">, fue aprobado mediante acuerdo municipal No </w:t>
            </w:r>
            <w:r w:rsidR="00C41D42" w:rsidRPr="00394F9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44 de 10 de Diciembre de 1999</w:t>
            </w:r>
            <w:r w:rsidR="00C41D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5A0EBA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es-ES_tradnl"/>
              </w:rPr>
              <w:t xml:space="preserve">y concertado con la CAM mediante acta de concertación del </w:t>
            </w:r>
            <w:r w:rsidR="00C41D42" w:rsidRPr="00394F9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29 de Noviembre de 1999</w:t>
            </w:r>
            <w:r w:rsidR="00C41D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5A0EBA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es-ES_tradnl"/>
              </w:rPr>
              <w:t>y mediante resolución</w:t>
            </w:r>
            <w:r w:rsidR="00C41D42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es-ES_tradnl"/>
              </w:rPr>
              <w:t xml:space="preserve"> </w:t>
            </w:r>
            <w:r w:rsidR="00C41D42" w:rsidRPr="00394F9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1349 de 30 de Noviembre de 1999</w:t>
            </w:r>
            <w:r w:rsidRPr="005A0EBA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es-ES_tradnl"/>
              </w:rPr>
              <w:t xml:space="preserve">.  </w:t>
            </w:r>
          </w:p>
          <w:p w:rsidR="003616E6" w:rsidRDefault="003616E6" w:rsidP="003926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937D65" w:rsidRDefault="007944B2" w:rsidP="00D3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Para realizar el seguimiento, se procederá a verificar el cumplimiento de los compromisos en los siguientes temas</w:t>
            </w:r>
          </w:p>
          <w:p w:rsidR="00A92104" w:rsidRPr="006E429C" w:rsidRDefault="00A92104" w:rsidP="00D3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7944B2" w:rsidRPr="006215A6" w:rsidTr="003926CF">
        <w:trPr>
          <w:trHeight w:val="451"/>
        </w:trPr>
        <w:tc>
          <w:tcPr>
            <w:tcW w:w="8943" w:type="dxa"/>
            <w:gridSpan w:val="2"/>
          </w:tcPr>
          <w:p w:rsidR="007944B2" w:rsidRPr="006215A6" w:rsidRDefault="007944B2" w:rsidP="00392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COMPONENTE GENERAL</w:t>
            </w:r>
          </w:p>
        </w:tc>
      </w:tr>
      <w:tr w:rsidR="007944B2" w:rsidRPr="006215A6" w:rsidTr="00BA1674">
        <w:trPr>
          <w:trHeight w:val="668"/>
        </w:trPr>
        <w:tc>
          <w:tcPr>
            <w:tcW w:w="2242" w:type="dxa"/>
          </w:tcPr>
          <w:p w:rsidR="007944B2" w:rsidRPr="006215A6" w:rsidRDefault="007944B2" w:rsidP="00BA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TEMA CONCERTADO</w:t>
            </w:r>
          </w:p>
        </w:tc>
        <w:tc>
          <w:tcPr>
            <w:tcW w:w="6701" w:type="dxa"/>
          </w:tcPr>
          <w:p w:rsidR="007944B2" w:rsidRPr="006215A6" w:rsidRDefault="007944B2" w:rsidP="00BA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ACCIONES IMPLEMENTADAS POR EL MUNICIPIO EN EL PERÍODO DEL EOT</w:t>
            </w:r>
          </w:p>
        </w:tc>
      </w:tr>
      <w:tr w:rsidR="00D37678" w:rsidRPr="00DE7C40" w:rsidTr="00937D65">
        <w:trPr>
          <w:trHeight w:val="1401"/>
        </w:trPr>
        <w:tc>
          <w:tcPr>
            <w:tcW w:w="2242" w:type="dxa"/>
          </w:tcPr>
          <w:p w:rsidR="00D37678" w:rsidRDefault="006D16F5" w:rsidP="00BA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F5">
              <w:rPr>
                <w:rFonts w:ascii="Times New Roman" w:hAnsi="Times New Roman" w:cs="Times New Roman"/>
                <w:sz w:val="24"/>
                <w:szCs w:val="24"/>
              </w:rPr>
              <w:t>Delimitación de áreas de reservas para la conservación y protección del medio ambiente y los recursos naturales</w:t>
            </w:r>
          </w:p>
        </w:tc>
        <w:tc>
          <w:tcPr>
            <w:tcW w:w="6701" w:type="dxa"/>
          </w:tcPr>
          <w:p w:rsidR="00D37678" w:rsidRPr="00AF2A34" w:rsidRDefault="00D948CC" w:rsidP="00D94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El Municipio creó el Parque Municipal natural y ha venido adquiriendo predios ubicados en las áreas de reservas para la conservación del medio ambiente; sin embargo continúan serias problemáticas de deforestación en las zonas productoras de las Microcuencas que surten los acueductos municipales.</w:t>
            </w:r>
          </w:p>
        </w:tc>
      </w:tr>
      <w:tr w:rsidR="00BA1674" w:rsidRPr="0068243F" w:rsidTr="00937D65">
        <w:trPr>
          <w:trHeight w:val="557"/>
        </w:trPr>
        <w:tc>
          <w:tcPr>
            <w:tcW w:w="8943" w:type="dxa"/>
            <w:gridSpan w:val="2"/>
          </w:tcPr>
          <w:p w:rsidR="00BA1674" w:rsidRPr="0068243F" w:rsidRDefault="00BA1674" w:rsidP="00BA1674">
            <w:pPr>
              <w:pStyle w:val="Prrafodelista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lastRenderedPageBreak/>
              <w:t>COMPONENTE URBANO</w:t>
            </w:r>
          </w:p>
        </w:tc>
      </w:tr>
      <w:tr w:rsidR="004D6C92" w:rsidRPr="0068243F" w:rsidTr="00BA1674">
        <w:trPr>
          <w:trHeight w:val="697"/>
        </w:trPr>
        <w:tc>
          <w:tcPr>
            <w:tcW w:w="2242" w:type="dxa"/>
          </w:tcPr>
          <w:p w:rsidR="004D6C92" w:rsidRDefault="00BA1674" w:rsidP="00BA1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TEMA CONCERTADO</w:t>
            </w:r>
          </w:p>
        </w:tc>
        <w:tc>
          <w:tcPr>
            <w:tcW w:w="6701" w:type="dxa"/>
          </w:tcPr>
          <w:p w:rsidR="004D6C92" w:rsidRPr="0068243F" w:rsidRDefault="00BA1674" w:rsidP="00BA1674">
            <w:pPr>
              <w:pStyle w:val="Prrafodelista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ACCIONES IMPLEMENTADAS POR EL MUNICIPIO EN EL PERÍODO DEL EOT</w:t>
            </w:r>
          </w:p>
        </w:tc>
      </w:tr>
      <w:tr w:rsidR="00E3605D" w:rsidRPr="0068243F" w:rsidTr="00FA0D24">
        <w:trPr>
          <w:trHeight w:val="815"/>
        </w:trPr>
        <w:tc>
          <w:tcPr>
            <w:tcW w:w="2242" w:type="dxa"/>
          </w:tcPr>
          <w:p w:rsidR="00E3605D" w:rsidRDefault="006D16F5" w:rsidP="00BA1674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D16F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Definir área de protección de fuentes hídricas</w:t>
            </w:r>
          </w:p>
        </w:tc>
        <w:tc>
          <w:tcPr>
            <w:tcW w:w="6701" w:type="dxa"/>
          </w:tcPr>
          <w:p w:rsidR="00E3605D" w:rsidRPr="00AF2A34" w:rsidRDefault="00D948CC" w:rsidP="00D94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El Municipio no ha adelantado una delimitación adecuada de las áreas de protección de las fuentes hídricas en el sector urbano.  </w:t>
            </w:r>
          </w:p>
        </w:tc>
      </w:tr>
      <w:tr w:rsidR="00BA1674" w:rsidRPr="0068243F" w:rsidTr="00937D65">
        <w:trPr>
          <w:trHeight w:val="990"/>
        </w:trPr>
        <w:tc>
          <w:tcPr>
            <w:tcW w:w="2242" w:type="dxa"/>
          </w:tcPr>
          <w:p w:rsidR="00BA1674" w:rsidRPr="006D16F5" w:rsidRDefault="006D16F5" w:rsidP="006D16F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D16F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Definir área urbana y de expansión</w:t>
            </w:r>
          </w:p>
        </w:tc>
        <w:tc>
          <w:tcPr>
            <w:tcW w:w="6701" w:type="dxa"/>
          </w:tcPr>
          <w:p w:rsidR="00BA1674" w:rsidRPr="00AF2A34" w:rsidRDefault="00D948CC" w:rsidP="00D94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El Municipio viene desarrollando el área de expansión urbana, mediante la adopción e implementación del Plan Parcial de desarrollo de expansión urbana.</w:t>
            </w:r>
          </w:p>
        </w:tc>
      </w:tr>
      <w:tr w:rsidR="00BA1674" w:rsidRPr="0068243F" w:rsidTr="00D37678">
        <w:trPr>
          <w:trHeight w:val="681"/>
        </w:trPr>
        <w:tc>
          <w:tcPr>
            <w:tcW w:w="2242" w:type="dxa"/>
          </w:tcPr>
          <w:p w:rsidR="00BA1674" w:rsidRPr="006D16F5" w:rsidRDefault="006D16F5" w:rsidP="00A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F5">
              <w:rPr>
                <w:rFonts w:ascii="Times New Roman" w:hAnsi="Times New Roman" w:cs="Times New Roman"/>
                <w:sz w:val="24"/>
                <w:szCs w:val="24"/>
              </w:rPr>
              <w:t>Definir área rural y suburbana</w:t>
            </w:r>
          </w:p>
        </w:tc>
        <w:tc>
          <w:tcPr>
            <w:tcW w:w="6701" w:type="dxa"/>
          </w:tcPr>
          <w:p w:rsidR="00BA1674" w:rsidRPr="00AF2A34" w:rsidRDefault="00D948CC" w:rsidP="00AF2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El suelo suburbano no se ha desarrollado ni se ha adoptado la UPR correspondiente.</w:t>
            </w:r>
          </w:p>
        </w:tc>
      </w:tr>
      <w:tr w:rsidR="00BA1674" w:rsidRPr="0068243F" w:rsidTr="00D37678">
        <w:trPr>
          <w:trHeight w:val="680"/>
        </w:trPr>
        <w:tc>
          <w:tcPr>
            <w:tcW w:w="2242" w:type="dxa"/>
          </w:tcPr>
          <w:p w:rsidR="006D16F5" w:rsidRDefault="006D16F5" w:rsidP="00494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D16F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Definir densidades para suelo urbano, suburbano y rural</w:t>
            </w:r>
          </w:p>
          <w:p w:rsidR="00BA1674" w:rsidRPr="006D16F5" w:rsidRDefault="00BA1674" w:rsidP="006D16F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6701" w:type="dxa"/>
          </w:tcPr>
          <w:p w:rsidR="00BA1674" w:rsidRPr="00AF2A34" w:rsidRDefault="00D948CC" w:rsidP="00AF2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 se ha cumplido con este compromiso</w:t>
            </w:r>
          </w:p>
        </w:tc>
      </w:tr>
      <w:tr w:rsidR="00D37678" w:rsidRPr="0068243F" w:rsidTr="00D37678">
        <w:trPr>
          <w:trHeight w:val="562"/>
        </w:trPr>
        <w:tc>
          <w:tcPr>
            <w:tcW w:w="2242" w:type="dxa"/>
          </w:tcPr>
          <w:p w:rsidR="00D37678" w:rsidRPr="00BA1674" w:rsidRDefault="006D16F5" w:rsidP="00494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D16F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Estudiar la viabilidad de la densificación y subdivisión de vivienda</w:t>
            </w:r>
          </w:p>
        </w:tc>
        <w:tc>
          <w:tcPr>
            <w:tcW w:w="6701" w:type="dxa"/>
          </w:tcPr>
          <w:p w:rsidR="00D37678" w:rsidRPr="00AF2A34" w:rsidRDefault="00D948CC" w:rsidP="00AF2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 se ha aplicado esta sugerencia</w:t>
            </w:r>
          </w:p>
        </w:tc>
      </w:tr>
      <w:tr w:rsidR="006D16F5" w:rsidRPr="0068243F" w:rsidTr="00D37678">
        <w:trPr>
          <w:trHeight w:val="562"/>
        </w:trPr>
        <w:tc>
          <w:tcPr>
            <w:tcW w:w="2242" w:type="dxa"/>
          </w:tcPr>
          <w:p w:rsidR="006D16F5" w:rsidRPr="006D16F5" w:rsidRDefault="006D16F5" w:rsidP="00494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D16F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Tratamiento de la amenaza de remoción en masas de la parte alta de la quebrada Azul</w:t>
            </w:r>
          </w:p>
        </w:tc>
        <w:tc>
          <w:tcPr>
            <w:tcW w:w="6701" w:type="dxa"/>
          </w:tcPr>
          <w:p w:rsidR="006D16F5" w:rsidRPr="00AF2A34" w:rsidRDefault="00D948CC" w:rsidP="00DB1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El Municipio mediante acuerdo municipal </w:t>
            </w:r>
            <w:r w:rsidR="00DB1B4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modificó el área de amenaza por remoción en masa de la quebrada Agua Azul, quitando la afectación por amenaza y habilitándola para el desarrollo de vivienda.  Esta modificación al EOT no se adelantó con base en estudios técnicos ni teniendo en cuenta el procedimiento establecido en la Ley.</w:t>
            </w:r>
          </w:p>
        </w:tc>
      </w:tr>
      <w:tr w:rsidR="00BA1674" w:rsidRPr="0068243F" w:rsidTr="00BA1674">
        <w:trPr>
          <w:trHeight w:val="605"/>
        </w:trPr>
        <w:tc>
          <w:tcPr>
            <w:tcW w:w="8943" w:type="dxa"/>
            <w:gridSpan w:val="2"/>
          </w:tcPr>
          <w:p w:rsidR="00BA1674" w:rsidRDefault="00BA1674" w:rsidP="00BA1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COMPONENTE RURAL</w:t>
            </w:r>
          </w:p>
          <w:p w:rsidR="00BA1674" w:rsidRPr="00BA1674" w:rsidRDefault="00BA1674" w:rsidP="00BA1674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ab/>
            </w:r>
          </w:p>
        </w:tc>
      </w:tr>
      <w:tr w:rsidR="00E3605D" w:rsidRPr="0068243F" w:rsidTr="00FA0D24">
        <w:trPr>
          <w:trHeight w:val="815"/>
        </w:trPr>
        <w:tc>
          <w:tcPr>
            <w:tcW w:w="2242" w:type="dxa"/>
          </w:tcPr>
          <w:p w:rsidR="00E3605D" w:rsidRDefault="00BA1674" w:rsidP="00BA1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TEMA CONCERTADO</w:t>
            </w:r>
          </w:p>
        </w:tc>
        <w:tc>
          <w:tcPr>
            <w:tcW w:w="6701" w:type="dxa"/>
          </w:tcPr>
          <w:p w:rsidR="00E3605D" w:rsidRPr="00BA1674" w:rsidRDefault="00BA1674" w:rsidP="00BA1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ACCIONES IMPLEMENTADAS POR EL MUNICIPIO EN EL PERÍODO DEL EOT</w:t>
            </w:r>
          </w:p>
        </w:tc>
      </w:tr>
      <w:tr w:rsidR="00E3605D" w:rsidRPr="0068243F" w:rsidTr="00FA0D24">
        <w:trPr>
          <w:trHeight w:val="815"/>
        </w:trPr>
        <w:tc>
          <w:tcPr>
            <w:tcW w:w="2242" w:type="dxa"/>
          </w:tcPr>
          <w:p w:rsidR="00E3605D" w:rsidRDefault="006D16F5" w:rsidP="00DB1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D16F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Identificar Áreas de conservación y protección de recursos naturales</w:t>
            </w:r>
          </w:p>
        </w:tc>
        <w:tc>
          <w:tcPr>
            <w:tcW w:w="6701" w:type="dxa"/>
          </w:tcPr>
          <w:p w:rsidR="00AF2A34" w:rsidRPr="0068243F" w:rsidRDefault="00DB1B49" w:rsidP="00DB1B49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El Municipio creó el Parque Municipal natural y ha venido adquiriendo predios ubicados en las áreas de reservas para la conservación del medio ambiente; sin embargo continúan serias problemáticas de deforestación en las zonas productoras de las Microcuencas que surten los acueductos municipales.</w:t>
            </w:r>
          </w:p>
        </w:tc>
      </w:tr>
      <w:tr w:rsidR="00937D65" w:rsidRPr="0068243F" w:rsidTr="00FA0D24">
        <w:trPr>
          <w:trHeight w:val="815"/>
        </w:trPr>
        <w:tc>
          <w:tcPr>
            <w:tcW w:w="2242" w:type="dxa"/>
          </w:tcPr>
          <w:p w:rsidR="00937D65" w:rsidRDefault="006D16F5" w:rsidP="006D16F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D16F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Señalar Áreas que forman parte de los servicios públicos y para la disposición final de residuos sólidos y líquidos</w:t>
            </w:r>
          </w:p>
        </w:tc>
        <w:tc>
          <w:tcPr>
            <w:tcW w:w="6701" w:type="dxa"/>
          </w:tcPr>
          <w:p w:rsidR="00937D65" w:rsidRPr="00AF2A34" w:rsidRDefault="00DB1B49" w:rsidP="00AF2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Este tema se ha delimitado adecuadamente</w:t>
            </w:r>
          </w:p>
        </w:tc>
      </w:tr>
      <w:tr w:rsidR="00937D65" w:rsidRPr="0068243F" w:rsidTr="00FA0D24">
        <w:trPr>
          <w:trHeight w:val="815"/>
        </w:trPr>
        <w:tc>
          <w:tcPr>
            <w:tcW w:w="2242" w:type="dxa"/>
          </w:tcPr>
          <w:p w:rsidR="00937D65" w:rsidRPr="006D16F5" w:rsidRDefault="006D16F5" w:rsidP="0049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F5">
              <w:rPr>
                <w:rFonts w:ascii="Times New Roman" w:hAnsi="Times New Roman" w:cs="Times New Roman"/>
                <w:sz w:val="24"/>
                <w:szCs w:val="24"/>
              </w:rPr>
              <w:t>Delimitar áreas de producción agropecuaria, forestal y minera</w:t>
            </w:r>
          </w:p>
        </w:tc>
        <w:tc>
          <w:tcPr>
            <w:tcW w:w="6701" w:type="dxa"/>
          </w:tcPr>
          <w:p w:rsidR="00937D65" w:rsidRPr="00AF2A34" w:rsidRDefault="00DB1B49" w:rsidP="00AF2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 se encuentran adecuadamente delimitadas</w:t>
            </w:r>
          </w:p>
        </w:tc>
      </w:tr>
      <w:tr w:rsidR="00937D65" w:rsidRPr="008C5EC6" w:rsidTr="00CC64A2">
        <w:trPr>
          <w:trHeight w:val="1890"/>
        </w:trPr>
        <w:tc>
          <w:tcPr>
            <w:tcW w:w="8943" w:type="dxa"/>
            <w:gridSpan w:val="2"/>
          </w:tcPr>
          <w:p w:rsidR="00937D65" w:rsidRDefault="00937D65" w:rsidP="007F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B49" w:rsidRPr="008C5EC6" w:rsidRDefault="00DB1B49" w:rsidP="00DB1B4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C6">
              <w:rPr>
                <w:rFonts w:ascii="Times New Roman" w:hAnsi="Times New Roman" w:cs="Times New Roman"/>
                <w:sz w:val="24"/>
                <w:szCs w:val="24"/>
              </w:rPr>
              <w:t>No siendo más el objeto de la reun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ión se da por terminada a las 5</w:t>
            </w:r>
            <w:r w:rsidRPr="008C5E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5EC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C5EC6">
              <w:rPr>
                <w:rFonts w:ascii="Times New Roman" w:hAnsi="Times New Roman" w:cs="Times New Roman"/>
                <w:sz w:val="24"/>
                <w:szCs w:val="24"/>
              </w:rPr>
              <w:t>M y se firma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EC6">
              <w:rPr>
                <w:rFonts w:ascii="Times New Roman" w:hAnsi="Times New Roman" w:cs="Times New Roman"/>
                <w:sz w:val="24"/>
                <w:szCs w:val="24"/>
              </w:rPr>
              <w:t xml:space="preserve">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ienes</w:t>
            </w:r>
            <w:r w:rsidRPr="008C5EC6">
              <w:rPr>
                <w:rFonts w:ascii="Times New Roman" w:hAnsi="Times New Roman" w:cs="Times New Roman"/>
                <w:sz w:val="24"/>
                <w:szCs w:val="24"/>
              </w:rPr>
              <w:t xml:space="preserve"> en ella participaron:</w:t>
            </w:r>
          </w:p>
          <w:p w:rsidR="00DB1B49" w:rsidRDefault="00DB1B49" w:rsidP="00D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B49" w:rsidRPr="0097286E" w:rsidRDefault="00DB1B49" w:rsidP="00DB1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CESAR MAURICIO FIGUEROA</w:t>
            </w:r>
            <w:r w:rsidRPr="00853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72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FARLEY ROJAS JOVEN </w:t>
            </w:r>
          </w:p>
          <w:p w:rsidR="00937D65" w:rsidRDefault="00DB1B49" w:rsidP="00DB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Secretario </w:t>
            </w:r>
            <w:r w:rsidRPr="00DE5FDE">
              <w:rPr>
                <w:rFonts w:ascii="Times New Roman" w:hAnsi="Times New Roman" w:cs="Times New Roman"/>
                <w:sz w:val="24"/>
                <w:szCs w:val="24"/>
              </w:rPr>
              <w:t>de Planeación Municipal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Asesor CAM</w:t>
            </w:r>
            <w:bookmarkStart w:id="0" w:name="_GoBack"/>
            <w:bookmarkEnd w:id="0"/>
          </w:p>
        </w:tc>
      </w:tr>
    </w:tbl>
    <w:p w:rsidR="00A41254" w:rsidRDefault="00A41254" w:rsidP="00B94823">
      <w:pPr>
        <w:jc w:val="both"/>
        <w:rPr>
          <w:szCs w:val="18"/>
        </w:rPr>
      </w:pPr>
    </w:p>
    <w:sectPr w:rsidR="00A41254" w:rsidSect="001C6739">
      <w:headerReference w:type="default" r:id="rId8"/>
      <w:footerReference w:type="default" r:id="rId9"/>
      <w:pgSz w:w="12242" w:h="15842" w:code="1"/>
      <w:pgMar w:top="1418" w:right="170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CF" w:rsidRDefault="003926CF">
      <w:r>
        <w:separator/>
      </w:r>
    </w:p>
  </w:endnote>
  <w:endnote w:type="continuationSeparator" w:id="0">
    <w:p w:rsidR="003926CF" w:rsidRDefault="0039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3126970"/>
      <w:docPartObj>
        <w:docPartGallery w:val="Page Numbers (Bottom of Page)"/>
        <w:docPartUnique/>
      </w:docPartObj>
    </w:sdtPr>
    <w:sdtEndPr/>
    <w:sdtContent>
      <w:p w:rsidR="003926CF" w:rsidRDefault="003926C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B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6CF" w:rsidRDefault="003926CF" w:rsidP="00A321DB">
    <w:pPr>
      <w:ind w:right="360"/>
      <w:jc w:val="center"/>
    </w:pPr>
    <w:r>
      <w:rPr>
        <w:spacing w:val="40"/>
        <w:sz w:val="14"/>
        <w:lang w:val="es-MX"/>
      </w:rPr>
      <w:t>C</w:t>
    </w:r>
    <w:r w:rsidRPr="00A64DBD">
      <w:rPr>
        <w:spacing w:val="40"/>
        <w:sz w:val="14"/>
        <w:lang w:val="es-MX"/>
      </w:rPr>
      <w:t xml:space="preserve">arrera 1 No. 60–79 .Barrio Las Mercedes. </w:t>
    </w:r>
    <w:r w:rsidRPr="00E255B1">
      <w:rPr>
        <w:spacing w:val="40"/>
        <w:sz w:val="14"/>
        <w:lang w:val="es-CO"/>
      </w:rPr>
      <w:t>57 8 8765017 Fax 57 8 8765344</w:t>
    </w:r>
  </w:p>
  <w:p w:rsidR="003926CF" w:rsidRPr="00D44E90" w:rsidRDefault="003926CF" w:rsidP="00A321DB">
    <w:pPr>
      <w:jc w:val="center"/>
      <w:rPr>
        <w:spacing w:val="40"/>
        <w:sz w:val="14"/>
        <w:lang w:val="es-CO"/>
      </w:rPr>
    </w:pPr>
    <w:r w:rsidRPr="00D44E90">
      <w:rPr>
        <w:spacing w:val="40"/>
        <w:sz w:val="14"/>
        <w:lang w:val="es-CO"/>
      </w:rPr>
      <w:t>Neiva – Huila</w:t>
    </w:r>
  </w:p>
  <w:p w:rsidR="003926CF" w:rsidRDefault="003926CF" w:rsidP="00A321DB">
    <w:pPr>
      <w:pStyle w:val="Piedepgina"/>
      <w:jc w:val="center"/>
      <w:rPr>
        <w:rFonts w:ascii="Arial Narrow" w:hAnsi="Arial Narrow"/>
        <w:spacing w:val="40"/>
        <w:sz w:val="14"/>
      </w:rPr>
    </w:pPr>
    <w:r>
      <w:rPr>
        <w:noProof/>
        <w:lang w:val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174625</wp:posOffset>
          </wp:positionV>
          <wp:extent cx="1280160" cy="439420"/>
          <wp:effectExtent l="19050" t="0" r="0" b="0"/>
          <wp:wrapSquare wrapText="bothSides"/>
          <wp:docPr id="4" name="Imagen 32" descr="ISO 14001-2004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SO 14001-2004-VERSION-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3230245</wp:posOffset>
          </wp:positionH>
          <wp:positionV relativeFrom="paragraph">
            <wp:posOffset>62230</wp:posOffset>
          </wp:positionV>
          <wp:extent cx="685800" cy="728345"/>
          <wp:effectExtent l="19050" t="0" r="0" b="0"/>
          <wp:wrapSquare wrapText="bothSides"/>
          <wp:docPr id="5" name="Imagen 30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Certificacion200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1694815</wp:posOffset>
          </wp:positionH>
          <wp:positionV relativeFrom="paragraph">
            <wp:posOffset>178435</wp:posOffset>
          </wp:positionV>
          <wp:extent cx="1282700" cy="443230"/>
          <wp:effectExtent l="19050" t="0" r="0" b="0"/>
          <wp:wrapSquare wrapText="bothSides"/>
          <wp:docPr id="6" name="Imagen 31" descr="NTC GP 1000-2009-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NTC GP 1000-2009-VERSI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26CF" w:rsidRPr="00B124B1" w:rsidRDefault="003926CF" w:rsidP="00A321DB">
    <w:pPr>
      <w:pStyle w:val="Piedepgina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74295</wp:posOffset>
          </wp:positionV>
          <wp:extent cx="1271270" cy="436245"/>
          <wp:effectExtent l="19050" t="0" r="5080" b="0"/>
          <wp:wrapSquare wrapText="bothSides"/>
          <wp:docPr id="7" name="Imagen 29" descr="ISO 9001-2008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SO 9001-2008-VERSION-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26CF" w:rsidRPr="00B037E6" w:rsidRDefault="003926CF" w:rsidP="00A321DB">
    <w:pPr>
      <w:pStyle w:val="Piedepgina"/>
    </w:pPr>
    <w:r>
      <w:rPr>
        <w:noProof/>
        <w:lang w:val="es-CO"/>
      </w:rPr>
      <w:drawing>
        <wp:inline distT="0" distB="0" distL="0" distR="0">
          <wp:extent cx="4324350" cy="4600575"/>
          <wp:effectExtent l="19050" t="0" r="0" b="9525"/>
          <wp:docPr id="8" name="Imagen 1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rtificacion200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0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26CF" w:rsidRDefault="003926CF" w:rsidP="001C6739">
    <w:pPr>
      <w:pStyle w:val="Piedepgina"/>
      <w:jc w:val="center"/>
      <w:rPr>
        <w:rFonts w:ascii="Arial Narrow" w:hAnsi="Arial Narrow"/>
        <w:spacing w:val="4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CF" w:rsidRDefault="003926CF">
      <w:r>
        <w:separator/>
      </w:r>
    </w:p>
  </w:footnote>
  <w:footnote w:type="continuationSeparator" w:id="0">
    <w:p w:rsidR="003926CF" w:rsidRDefault="0039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6662"/>
      <w:gridCol w:w="1152"/>
    </w:tblGrid>
    <w:tr w:rsidR="003926CF" w:rsidRPr="00767506">
      <w:trPr>
        <w:trHeight w:val="1252"/>
      </w:trPr>
      <w:tc>
        <w:tcPr>
          <w:tcW w:w="1063" w:type="dxa"/>
          <w:shd w:val="clear" w:color="auto" w:fill="auto"/>
        </w:tcPr>
        <w:p w:rsidR="003926CF" w:rsidRPr="00767506" w:rsidRDefault="003926CF" w:rsidP="001C6739">
          <w:pPr>
            <w:pStyle w:val="Encabezado"/>
            <w:rPr>
              <w:sz w:val="24"/>
              <w:szCs w:val="24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363855" cy="692150"/>
                <wp:effectExtent l="19050" t="0" r="0" b="0"/>
                <wp:wrapNone/>
                <wp:docPr id="3" name="Imagen 3" descr="C:\Documents and Settings\BYG\Escritorio\Cam Logo 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BYG\Escritorio\Cam Logo 7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:rsidR="003926CF" w:rsidRPr="00767506" w:rsidRDefault="003926CF" w:rsidP="001C6739">
          <w:pPr>
            <w:pStyle w:val="Encabezado"/>
            <w:jc w:val="center"/>
            <w:rPr>
              <w:b/>
              <w:sz w:val="24"/>
              <w:szCs w:val="24"/>
            </w:rPr>
          </w:pPr>
        </w:p>
        <w:p w:rsidR="003926CF" w:rsidRDefault="003926CF" w:rsidP="001C6739">
          <w:pPr>
            <w:pStyle w:val="Encabezado"/>
            <w:jc w:val="center"/>
            <w:rPr>
              <w:sz w:val="24"/>
              <w:szCs w:val="24"/>
            </w:rPr>
          </w:pPr>
        </w:p>
        <w:p w:rsidR="003926CF" w:rsidRDefault="003926CF" w:rsidP="001C6739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A828E6">
            <w:rPr>
              <w:rFonts w:ascii="Arial Narrow" w:hAnsi="Arial Narrow"/>
              <w:b/>
              <w:sz w:val="24"/>
              <w:szCs w:val="24"/>
            </w:rPr>
            <w:t>CORPORACIÓN AUTÓNOMA REGIONAL DEL ALTO MAGDALENA</w:t>
          </w:r>
        </w:p>
        <w:p w:rsidR="003926CF" w:rsidRDefault="003926CF" w:rsidP="001C6739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>“Construyendo una cultura de convivencia del huilense con su naturaleza”</w:t>
          </w:r>
        </w:p>
        <w:p w:rsidR="003926CF" w:rsidRPr="00A41254" w:rsidRDefault="003926CF" w:rsidP="001C6739">
          <w:pPr>
            <w:pStyle w:val="Encabezado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3926CF" w:rsidRPr="00A41254" w:rsidRDefault="003926CF" w:rsidP="001C6739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A41254">
            <w:rPr>
              <w:rFonts w:ascii="Arial Narrow" w:hAnsi="Arial Narrow"/>
              <w:b/>
              <w:sz w:val="24"/>
              <w:szCs w:val="24"/>
            </w:rPr>
            <w:t>ACTA DE REUNION</w:t>
          </w:r>
        </w:p>
        <w:p w:rsidR="003926CF" w:rsidRPr="00A41254" w:rsidRDefault="003926CF" w:rsidP="001C6739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1152" w:type="dxa"/>
          <w:shd w:val="clear" w:color="auto" w:fill="auto"/>
        </w:tcPr>
        <w:p w:rsidR="003926CF" w:rsidRPr="00767506" w:rsidRDefault="003926CF" w:rsidP="001C6739">
          <w:pPr>
            <w:pStyle w:val="Encabezado"/>
            <w:rPr>
              <w:sz w:val="24"/>
              <w:szCs w:val="24"/>
            </w:rPr>
          </w:pPr>
        </w:p>
      </w:tc>
    </w:tr>
  </w:tbl>
  <w:p w:rsidR="003926CF" w:rsidRPr="00A41254" w:rsidRDefault="003926CF" w:rsidP="00A41254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C7E"/>
    <w:multiLevelType w:val="hybridMultilevel"/>
    <w:tmpl w:val="D41E3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23A8"/>
    <w:multiLevelType w:val="hybridMultilevel"/>
    <w:tmpl w:val="3E86E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B07"/>
    <w:multiLevelType w:val="hybridMultilevel"/>
    <w:tmpl w:val="D840B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022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811B16"/>
    <w:multiLevelType w:val="hybridMultilevel"/>
    <w:tmpl w:val="A628F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F2F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1F7E60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3033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5F58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2A1934A7"/>
    <w:multiLevelType w:val="hybridMultilevel"/>
    <w:tmpl w:val="F8DA673C"/>
    <w:lvl w:ilvl="0" w:tplc="C332CBBE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143DB"/>
    <w:multiLevelType w:val="hybridMultilevel"/>
    <w:tmpl w:val="23B06BE6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07246"/>
    <w:multiLevelType w:val="hybridMultilevel"/>
    <w:tmpl w:val="D9C87B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15A60"/>
    <w:multiLevelType w:val="hybridMultilevel"/>
    <w:tmpl w:val="CD4A418A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E317A"/>
    <w:multiLevelType w:val="hybridMultilevel"/>
    <w:tmpl w:val="D58019D0"/>
    <w:lvl w:ilvl="0" w:tplc="DB0E2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A254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1E1194"/>
    <w:multiLevelType w:val="hybridMultilevel"/>
    <w:tmpl w:val="13ECA9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5D01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ECE7870"/>
    <w:multiLevelType w:val="hybridMultilevel"/>
    <w:tmpl w:val="E5D23D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E6164"/>
    <w:multiLevelType w:val="hybridMultilevel"/>
    <w:tmpl w:val="133C6592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4D2CCC"/>
    <w:multiLevelType w:val="hybridMultilevel"/>
    <w:tmpl w:val="73B0AC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318A0"/>
    <w:multiLevelType w:val="hybridMultilevel"/>
    <w:tmpl w:val="9C529C0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3B2B05"/>
    <w:multiLevelType w:val="hybridMultilevel"/>
    <w:tmpl w:val="59DE0EA2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C7E35"/>
    <w:multiLevelType w:val="hybridMultilevel"/>
    <w:tmpl w:val="CD224568"/>
    <w:lvl w:ilvl="0" w:tplc="7C00798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00798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355AE"/>
    <w:multiLevelType w:val="hybridMultilevel"/>
    <w:tmpl w:val="E6501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14649"/>
    <w:multiLevelType w:val="hybridMultilevel"/>
    <w:tmpl w:val="A7888646"/>
    <w:lvl w:ilvl="0" w:tplc="94145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48BD8">
      <w:numFmt w:val="none"/>
      <w:lvlText w:val=""/>
      <w:lvlJc w:val="left"/>
      <w:pPr>
        <w:tabs>
          <w:tab w:val="num" w:pos="360"/>
        </w:tabs>
      </w:pPr>
    </w:lvl>
    <w:lvl w:ilvl="2" w:tplc="4D02D41E">
      <w:numFmt w:val="none"/>
      <w:lvlText w:val=""/>
      <w:lvlJc w:val="left"/>
      <w:pPr>
        <w:tabs>
          <w:tab w:val="num" w:pos="360"/>
        </w:tabs>
      </w:pPr>
    </w:lvl>
    <w:lvl w:ilvl="3" w:tplc="17AEB83E">
      <w:numFmt w:val="none"/>
      <w:lvlText w:val=""/>
      <w:lvlJc w:val="left"/>
      <w:pPr>
        <w:tabs>
          <w:tab w:val="num" w:pos="360"/>
        </w:tabs>
      </w:pPr>
    </w:lvl>
    <w:lvl w:ilvl="4" w:tplc="DB340F72">
      <w:numFmt w:val="none"/>
      <w:lvlText w:val=""/>
      <w:lvlJc w:val="left"/>
      <w:pPr>
        <w:tabs>
          <w:tab w:val="num" w:pos="360"/>
        </w:tabs>
      </w:pPr>
    </w:lvl>
    <w:lvl w:ilvl="5" w:tplc="C5085FF4">
      <w:numFmt w:val="none"/>
      <w:lvlText w:val=""/>
      <w:lvlJc w:val="left"/>
      <w:pPr>
        <w:tabs>
          <w:tab w:val="num" w:pos="360"/>
        </w:tabs>
      </w:pPr>
    </w:lvl>
    <w:lvl w:ilvl="6" w:tplc="9D50902A">
      <w:numFmt w:val="none"/>
      <w:lvlText w:val=""/>
      <w:lvlJc w:val="left"/>
      <w:pPr>
        <w:tabs>
          <w:tab w:val="num" w:pos="360"/>
        </w:tabs>
      </w:pPr>
    </w:lvl>
    <w:lvl w:ilvl="7" w:tplc="0AFE3822">
      <w:numFmt w:val="none"/>
      <w:lvlText w:val=""/>
      <w:lvlJc w:val="left"/>
      <w:pPr>
        <w:tabs>
          <w:tab w:val="num" w:pos="360"/>
        </w:tabs>
      </w:pPr>
    </w:lvl>
    <w:lvl w:ilvl="8" w:tplc="EB9448D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8523E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BBF2373"/>
    <w:multiLevelType w:val="hybridMultilevel"/>
    <w:tmpl w:val="47E451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25"/>
  </w:num>
  <w:num w:numId="7">
    <w:abstractNumId w:val="24"/>
  </w:num>
  <w:num w:numId="8">
    <w:abstractNumId w:val="15"/>
  </w:num>
  <w:num w:numId="9">
    <w:abstractNumId w:val="16"/>
  </w:num>
  <w:num w:numId="10">
    <w:abstractNumId w:val="14"/>
  </w:num>
  <w:num w:numId="11">
    <w:abstractNumId w:val="12"/>
  </w:num>
  <w:num w:numId="12">
    <w:abstractNumId w:val="18"/>
  </w:num>
  <w:num w:numId="13">
    <w:abstractNumId w:val="13"/>
  </w:num>
  <w:num w:numId="14">
    <w:abstractNumId w:val="22"/>
  </w:num>
  <w:num w:numId="15">
    <w:abstractNumId w:val="20"/>
  </w:num>
  <w:num w:numId="16">
    <w:abstractNumId w:val="0"/>
  </w:num>
  <w:num w:numId="17">
    <w:abstractNumId w:val="1"/>
  </w:num>
  <w:num w:numId="18">
    <w:abstractNumId w:val="19"/>
  </w:num>
  <w:num w:numId="19">
    <w:abstractNumId w:val="10"/>
  </w:num>
  <w:num w:numId="20">
    <w:abstractNumId w:val="9"/>
  </w:num>
  <w:num w:numId="21">
    <w:abstractNumId w:val="2"/>
  </w:num>
  <w:num w:numId="22">
    <w:abstractNumId w:val="21"/>
  </w:num>
  <w:num w:numId="23">
    <w:abstractNumId w:val="23"/>
  </w:num>
  <w:num w:numId="24">
    <w:abstractNumId w:val="4"/>
  </w:num>
  <w:num w:numId="25">
    <w:abstractNumId w:val="11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B0"/>
    <w:rsid w:val="00002687"/>
    <w:rsid w:val="000034ED"/>
    <w:rsid w:val="000200CC"/>
    <w:rsid w:val="00033A4C"/>
    <w:rsid w:val="0004562D"/>
    <w:rsid w:val="000525D9"/>
    <w:rsid w:val="0006234C"/>
    <w:rsid w:val="000651AC"/>
    <w:rsid w:val="000726EB"/>
    <w:rsid w:val="00074E79"/>
    <w:rsid w:val="00075394"/>
    <w:rsid w:val="00086F32"/>
    <w:rsid w:val="00090177"/>
    <w:rsid w:val="0009090B"/>
    <w:rsid w:val="000D11C5"/>
    <w:rsid w:val="000F3A9E"/>
    <w:rsid w:val="000F552A"/>
    <w:rsid w:val="0010591C"/>
    <w:rsid w:val="00106329"/>
    <w:rsid w:val="00135BC5"/>
    <w:rsid w:val="00144FF4"/>
    <w:rsid w:val="00165B69"/>
    <w:rsid w:val="0018154C"/>
    <w:rsid w:val="00193C53"/>
    <w:rsid w:val="001A6B8B"/>
    <w:rsid w:val="001C6739"/>
    <w:rsid w:val="001C734E"/>
    <w:rsid w:val="001D175B"/>
    <w:rsid w:val="0020400B"/>
    <w:rsid w:val="00236853"/>
    <w:rsid w:val="00257CC3"/>
    <w:rsid w:val="00265A44"/>
    <w:rsid w:val="00280B81"/>
    <w:rsid w:val="0029070C"/>
    <w:rsid w:val="002A10DF"/>
    <w:rsid w:val="002A767F"/>
    <w:rsid w:val="002D41B8"/>
    <w:rsid w:val="002E2CD8"/>
    <w:rsid w:val="002F198D"/>
    <w:rsid w:val="002F5402"/>
    <w:rsid w:val="002F694B"/>
    <w:rsid w:val="00305020"/>
    <w:rsid w:val="003221C0"/>
    <w:rsid w:val="0033296A"/>
    <w:rsid w:val="0033323A"/>
    <w:rsid w:val="0034631F"/>
    <w:rsid w:val="0035222C"/>
    <w:rsid w:val="00354181"/>
    <w:rsid w:val="003616E6"/>
    <w:rsid w:val="0036388C"/>
    <w:rsid w:val="0037241C"/>
    <w:rsid w:val="003926CF"/>
    <w:rsid w:val="00393CA4"/>
    <w:rsid w:val="003A1E97"/>
    <w:rsid w:val="003B1779"/>
    <w:rsid w:val="003B1AE4"/>
    <w:rsid w:val="003B4F25"/>
    <w:rsid w:val="00412B25"/>
    <w:rsid w:val="00423FAF"/>
    <w:rsid w:val="00444FB4"/>
    <w:rsid w:val="00450413"/>
    <w:rsid w:val="0045065B"/>
    <w:rsid w:val="004659CD"/>
    <w:rsid w:val="004717D2"/>
    <w:rsid w:val="00472FB0"/>
    <w:rsid w:val="00494F41"/>
    <w:rsid w:val="004A27AB"/>
    <w:rsid w:val="004C602F"/>
    <w:rsid w:val="004D6C92"/>
    <w:rsid w:val="005315B6"/>
    <w:rsid w:val="00543AB1"/>
    <w:rsid w:val="00581A2F"/>
    <w:rsid w:val="00583620"/>
    <w:rsid w:val="00583AEA"/>
    <w:rsid w:val="0058694B"/>
    <w:rsid w:val="0059095E"/>
    <w:rsid w:val="00597183"/>
    <w:rsid w:val="005A0540"/>
    <w:rsid w:val="005C07B1"/>
    <w:rsid w:val="005C2A34"/>
    <w:rsid w:val="005D055A"/>
    <w:rsid w:val="005D2594"/>
    <w:rsid w:val="005E20DC"/>
    <w:rsid w:val="006215A6"/>
    <w:rsid w:val="00671D57"/>
    <w:rsid w:val="0068630E"/>
    <w:rsid w:val="006A071F"/>
    <w:rsid w:val="006A7B5C"/>
    <w:rsid w:val="006D16F5"/>
    <w:rsid w:val="006D5610"/>
    <w:rsid w:val="006D5A27"/>
    <w:rsid w:val="006E0B76"/>
    <w:rsid w:val="00700EE4"/>
    <w:rsid w:val="00707954"/>
    <w:rsid w:val="00727481"/>
    <w:rsid w:val="00735363"/>
    <w:rsid w:val="00763995"/>
    <w:rsid w:val="00765214"/>
    <w:rsid w:val="007708D2"/>
    <w:rsid w:val="0077185D"/>
    <w:rsid w:val="00773EF0"/>
    <w:rsid w:val="00790C08"/>
    <w:rsid w:val="007944B2"/>
    <w:rsid w:val="007C4282"/>
    <w:rsid w:val="007C43AB"/>
    <w:rsid w:val="007C507E"/>
    <w:rsid w:val="007E785F"/>
    <w:rsid w:val="007F0D3A"/>
    <w:rsid w:val="007F45AA"/>
    <w:rsid w:val="007F6E6D"/>
    <w:rsid w:val="00847B8C"/>
    <w:rsid w:val="008530F0"/>
    <w:rsid w:val="00885267"/>
    <w:rsid w:val="008A0086"/>
    <w:rsid w:val="008C22B8"/>
    <w:rsid w:val="008C33CC"/>
    <w:rsid w:val="008C5EC6"/>
    <w:rsid w:val="008D2AE3"/>
    <w:rsid w:val="008E18BF"/>
    <w:rsid w:val="009145B8"/>
    <w:rsid w:val="009163EE"/>
    <w:rsid w:val="00937D65"/>
    <w:rsid w:val="00937DDE"/>
    <w:rsid w:val="009427EB"/>
    <w:rsid w:val="00960F06"/>
    <w:rsid w:val="00963523"/>
    <w:rsid w:val="009661CA"/>
    <w:rsid w:val="009716F7"/>
    <w:rsid w:val="0097286E"/>
    <w:rsid w:val="009960AC"/>
    <w:rsid w:val="009B0B23"/>
    <w:rsid w:val="009E0C07"/>
    <w:rsid w:val="009E76A9"/>
    <w:rsid w:val="009F1B34"/>
    <w:rsid w:val="00A10685"/>
    <w:rsid w:val="00A321DB"/>
    <w:rsid w:val="00A41254"/>
    <w:rsid w:val="00A76B09"/>
    <w:rsid w:val="00A86D39"/>
    <w:rsid w:val="00A92104"/>
    <w:rsid w:val="00AB69D2"/>
    <w:rsid w:val="00AB72B7"/>
    <w:rsid w:val="00AC5E9A"/>
    <w:rsid w:val="00AC6BEA"/>
    <w:rsid w:val="00AF23EF"/>
    <w:rsid w:val="00AF2A34"/>
    <w:rsid w:val="00B36D45"/>
    <w:rsid w:val="00B3798E"/>
    <w:rsid w:val="00B42064"/>
    <w:rsid w:val="00B56F63"/>
    <w:rsid w:val="00B62707"/>
    <w:rsid w:val="00B67972"/>
    <w:rsid w:val="00B94823"/>
    <w:rsid w:val="00BA1674"/>
    <w:rsid w:val="00BB715C"/>
    <w:rsid w:val="00BB7403"/>
    <w:rsid w:val="00BC57D2"/>
    <w:rsid w:val="00BC7B7B"/>
    <w:rsid w:val="00BD79EC"/>
    <w:rsid w:val="00BF16C2"/>
    <w:rsid w:val="00BF306D"/>
    <w:rsid w:val="00BF67B9"/>
    <w:rsid w:val="00C13F93"/>
    <w:rsid w:val="00C35814"/>
    <w:rsid w:val="00C36141"/>
    <w:rsid w:val="00C41D42"/>
    <w:rsid w:val="00C55D6D"/>
    <w:rsid w:val="00C6079E"/>
    <w:rsid w:val="00C80068"/>
    <w:rsid w:val="00C922B3"/>
    <w:rsid w:val="00CC23BE"/>
    <w:rsid w:val="00CC64A2"/>
    <w:rsid w:val="00CD4854"/>
    <w:rsid w:val="00CF7099"/>
    <w:rsid w:val="00D0605B"/>
    <w:rsid w:val="00D37678"/>
    <w:rsid w:val="00D44E90"/>
    <w:rsid w:val="00D464CD"/>
    <w:rsid w:val="00D57779"/>
    <w:rsid w:val="00D63738"/>
    <w:rsid w:val="00D709B4"/>
    <w:rsid w:val="00D80573"/>
    <w:rsid w:val="00D948CC"/>
    <w:rsid w:val="00DB1B49"/>
    <w:rsid w:val="00DB5AB2"/>
    <w:rsid w:val="00DC5AB7"/>
    <w:rsid w:val="00DD2BFE"/>
    <w:rsid w:val="00DD5AD0"/>
    <w:rsid w:val="00DE5FDE"/>
    <w:rsid w:val="00DF2A85"/>
    <w:rsid w:val="00E13DB3"/>
    <w:rsid w:val="00E14A6D"/>
    <w:rsid w:val="00E16DF9"/>
    <w:rsid w:val="00E255B1"/>
    <w:rsid w:val="00E3605D"/>
    <w:rsid w:val="00E374CF"/>
    <w:rsid w:val="00E4402B"/>
    <w:rsid w:val="00E52DF1"/>
    <w:rsid w:val="00E54A62"/>
    <w:rsid w:val="00E5781A"/>
    <w:rsid w:val="00E84E8C"/>
    <w:rsid w:val="00E92637"/>
    <w:rsid w:val="00EA3E1A"/>
    <w:rsid w:val="00EA538A"/>
    <w:rsid w:val="00EC25CE"/>
    <w:rsid w:val="00EC4561"/>
    <w:rsid w:val="00ED30AB"/>
    <w:rsid w:val="00ED5316"/>
    <w:rsid w:val="00EE2866"/>
    <w:rsid w:val="00EF25F4"/>
    <w:rsid w:val="00F06054"/>
    <w:rsid w:val="00F1203E"/>
    <w:rsid w:val="00F4090B"/>
    <w:rsid w:val="00F64557"/>
    <w:rsid w:val="00F77A6F"/>
    <w:rsid w:val="00FB0406"/>
    <w:rsid w:val="00FB41C1"/>
    <w:rsid w:val="00FC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9"/>
    <w:rPr>
      <w:rFonts w:ascii="Arial" w:hAnsi="Arial" w:cs="Arial"/>
      <w:bCs/>
      <w:color w:val="000000"/>
      <w:kern w:val="32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265A44"/>
    <w:pPr>
      <w:keepNext/>
      <w:spacing w:before="240" w:after="60"/>
      <w:outlineLvl w:val="0"/>
    </w:pPr>
    <w:rPr>
      <w:b/>
      <w:bCs w:val="0"/>
      <w:sz w:val="32"/>
      <w:szCs w:val="32"/>
    </w:rPr>
  </w:style>
  <w:style w:type="paragraph" w:styleId="Ttulo2">
    <w:name w:val="heading 2"/>
    <w:basedOn w:val="Normal"/>
    <w:next w:val="Normal"/>
    <w:qFormat/>
    <w:rsid w:val="009E0C07"/>
    <w:pPr>
      <w:keepNext/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65A44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rsid w:val="00DD5AD0"/>
    <w:pPr>
      <w:keepNext/>
      <w:jc w:val="center"/>
      <w:outlineLvl w:val="4"/>
    </w:pPr>
    <w:rPr>
      <w:rFonts w:eastAsia="Batang"/>
      <w:b/>
      <w:bCs w:val="0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7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73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5020"/>
  </w:style>
  <w:style w:type="table" w:styleId="Tablaconcuadrcula">
    <w:name w:val="Table Grid"/>
    <w:basedOn w:val="Tablanormal"/>
    <w:rsid w:val="0030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A767F"/>
    <w:rPr>
      <w:lang w:val="en-US" w:eastAsia="es-ES"/>
    </w:rPr>
  </w:style>
  <w:style w:type="paragraph" w:styleId="Textodeglobo">
    <w:name w:val="Balloon Text"/>
    <w:basedOn w:val="Normal"/>
    <w:semiHidden/>
    <w:rsid w:val="00BF16C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D5AD0"/>
    <w:pPr>
      <w:spacing w:after="120" w:line="480" w:lineRule="auto"/>
    </w:pPr>
  </w:style>
  <w:style w:type="paragraph" w:styleId="Textoindependiente3">
    <w:name w:val="Body Text 3"/>
    <w:basedOn w:val="Normal"/>
    <w:rsid w:val="00DD5AD0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265A4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Prrafodelista">
    <w:name w:val="List Paragraph"/>
    <w:basedOn w:val="Normal"/>
    <w:uiPriority w:val="34"/>
    <w:qFormat/>
    <w:rsid w:val="00A321DB"/>
    <w:pPr>
      <w:ind w:left="720"/>
      <w:contextualSpacing/>
    </w:pPr>
  </w:style>
  <w:style w:type="paragraph" w:styleId="NormalWeb">
    <w:name w:val="Normal (Web)"/>
    <w:basedOn w:val="Normal"/>
    <w:uiPriority w:val="99"/>
    <w:rsid w:val="00A321DB"/>
    <w:pPr>
      <w:numPr>
        <w:numId w:val="20"/>
      </w:numPr>
      <w:jc w:val="both"/>
    </w:pPr>
    <w:rPr>
      <w:bCs w:val="0"/>
      <w:color w:val="auto"/>
      <w:kern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1DB"/>
    <w:rPr>
      <w:rFonts w:ascii="Arial" w:hAnsi="Arial" w:cs="Arial"/>
      <w:bCs/>
      <w:color w:val="000000"/>
      <w:kern w:val="32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9"/>
    <w:rPr>
      <w:rFonts w:ascii="Arial" w:hAnsi="Arial" w:cs="Arial"/>
      <w:bCs/>
      <w:color w:val="000000"/>
      <w:kern w:val="32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265A44"/>
    <w:pPr>
      <w:keepNext/>
      <w:spacing w:before="240" w:after="60"/>
      <w:outlineLvl w:val="0"/>
    </w:pPr>
    <w:rPr>
      <w:b/>
      <w:bCs w:val="0"/>
      <w:sz w:val="32"/>
      <w:szCs w:val="32"/>
    </w:rPr>
  </w:style>
  <w:style w:type="paragraph" w:styleId="Ttulo2">
    <w:name w:val="heading 2"/>
    <w:basedOn w:val="Normal"/>
    <w:next w:val="Normal"/>
    <w:qFormat/>
    <w:rsid w:val="009E0C07"/>
    <w:pPr>
      <w:keepNext/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65A44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rsid w:val="00DD5AD0"/>
    <w:pPr>
      <w:keepNext/>
      <w:jc w:val="center"/>
      <w:outlineLvl w:val="4"/>
    </w:pPr>
    <w:rPr>
      <w:rFonts w:eastAsia="Batang"/>
      <w:b/>
      <w:bCs w:val="0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7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73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5020"/>
  </w:style>
  <w:style w:type="table" w:styleId="Tablaconcuadrcula">
    <w:name w:val="Table Grid"/>
    <w:basedOn w:val="Tablanormal"/>
    <w:rsid w:val="0030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A767F"/>
    <w:rPr>
      <w:lang w:val="en-US" w:eastAsia="es-ES"/>
    </w:rPr>
  </w:style>
  <w:style w:type="paragraph" w:styleId="Textodeglobo">
    <w:name w:val="Balloon Text"/>
    <w:basedOn w:val="Normal"/>
    <w:semiHidden/>
    <w:rsid w:val="00BF16C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D5AD0"/>
    <w:pPr>
      <w:spacing w:after="120" w:line="480" w:lineRule="auto"/>
    </w:pPr>
  </w:style>
  <w:style w:type="paragraph" w:styleId="Textoindependiente3">
    <w:name w:val="Body Text 3"/>
    <w:basedOn w:val="Normal"/>
    <w:rsid w:val="00DD5AD0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265A4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Prrafodelista">
    <w:name w:val="List Paragraph"/>
    <w:basedOn w:val="Normal"/>
    <w:uiPriority w:val="34"/>
    <w:qFormat/>
    <w:rsid w:val="00A321DB"/>
    <w:pPr>
      <w:ind w:left="720"/>
      <w:contextualSpacing/>
    </w:pPr>
  </w:style>
  <w:style w:type="paragraph" w:styleId="NormalWeb">
    <w:name w:val="Normal (Web)"/>
    <w:basedOn w:val="Normal"/>
    <w:uiPriority w:val="99"/>
    <w:rsid w:val="00A321DB"/>
    <w:pPr>
      <w:numPr>
        <w:numId w:val="20"/>
      </w:numPr>
      <w:jc w:val="both"/>
    </w:pPr>
    <w:rPr>
      <w:bCs w:val="0"/>
      <w:color w:val="auto"/>
      <w:kern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1DB"/>
    <w:rPr>
      <w:rFonts w:ascii="Arial" w:hAnsi="Arial" w:cs="Arial"/>
      <w:bCs/>
      <w:color w:val="000000"/>
      <w:kern w:val="32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BYG\Escritorio\Cam%20Logo%207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574</Words>
  <Characters>3234</Characters>
  <Application>Microsoft Office Word</Application>
  <DocSecurity>0</DocSecurity>
  <Lines>104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Neiva, Agosto 11 de 2005</vt:lpstr>
    </vt:vector>
  </TitlesOfParts>
  <Company>CAM</Company>
  <LinksUpToDate>false</LinksUpToDate>
  <CharactersWithSpaces>3758</CharactersWithSpaces>
  <SharedDoc>false</SharedDoc>
  <HLinks>
    <vt:vector size="12" baseType="variant">
      <vt:variant>
        <vt:i4>5046350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Settings\BYG\Escritorio\Cam Logo 75.jpg</vt:lpwstr>
      </vt:variant>
      <vt:variant>
        <vt:lpwstr/>
      </vt:variant>
      <vt:variant>
        <vt:i4>6946848</vt:i4>
      </vt:variant>
      <vt:variant>
        <vt:i4>-1</vt:i4>
      </vt:variant>
      <vt:variant>
        <vt:i4>1037</vt:i4>
      </vt:variant>
      <vt:variant>
        <vt:i4>4</vt:i4>
      </vt:variant>
      <vt:variant>
        <vt:lpwstr>http://www.icontec.org/Home.asp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Neiva, Agosto 11 de 2005</dc:title>
  <dc:creator>SUBDIRECCIÒN DE PLANEACIÒN</dc:creator>
  <cp:lastModifiedBy>MISDOCUMENTOS</cp:lastModifiedBy>
  <cp:revision>5</cp:revision>
  <cp:lastPrinted>2012-05-30T17:00:00Z</cp:lastPrinted>
  <dcterms:created xsi:type="dcterms:W3CDTF">2013-01-30T22:38:00Z</dcterms:created>
  <dcterms:modified xsi:type="dcterms:W3CDTF">2013-03-12T02:08:00Z</dcterms:modified>
</cp:coreProperties>
</file>