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69"/>
        <w:gridCol w:w="838"/>
        <w:gridCol w:w="808"/>
        <w:gridCol w:w="786"/>
        <w:gridCol w:w="763"/>
        <w:gridCol w:w="747"/>
        <w:gridCol w:w="734"/>
        <w:gridCol w:w="160"/>
        <w:gridCol w:w="747"/>
        <w:gridCol w:w="241"/>
        <w:gridCol w:w="598"/>
        <w:gridCol w:w="841"/>
        <w:gridCol w:w="835"/>
      </w:tblGrid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CUADRO DE CHEQUEO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 xml:space="preserve">VERIFICACION DE </w:t>
            </w: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CUMPLIMIENTO DE COMPROMISOS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CONCERTACION AMBIENTAL PLANES DE ORDENAMIENTO TERRITORIAL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MUNICIPIO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27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2170EF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TERUEL</w:t>
            </w:r>
          </w:p>
        </w:tc>
      </w:tr>
      <w:tr w:rsidR="00C25CF0" w:rsidRPr="00C25CF0" w:rsidTr="00624957">
        <w:trPr>
          <w:trHeight w:val="31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ACTA DE CONCETACION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462B07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23 dic de 2004</w:t>
            </w:r>
          </w:p>
        </w:tc>
      </w:tr>
      <w:tr w:rsidR="00C25CF0" w:rsidRPr="00C25CF0" w:rsidTr="00624957">
        <w:trPr>
          <w:trHeight w:val="315"/>
        </w:trPr>
        <w:tc>
          <w:tcPr>
            <w:tcW w:w="22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RESOLUCION DE CONCERTACION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bCs w:val="0"/>
                <w:kern w:val="0"/>
                <w:lang w:val="es-CO"/>
              </w:rPr>
              <w:t> </w:t>
            </w:r>
            <w:r w:rsidR="00462B07">
              <w:rPr>
                <w:rFonts w:ascii="Calibri" w:hAnsi="Calibri" w:cs="Times New Roman"/>
                <w:bCs w:val="0"/>
                <w:kern w:val="0"/>
                <w:lang w:val="es-CO"/>
              </w:rPr>
              <w:t>01457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462B07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24 dic de 2004</w:t>
            </w:r>
            <w:r w:rsidR="00C25CF0" w:rsidRPr="00C25CF0">
              <w:rPr>
                <w:rFonts w:ascii="Calibri" w:hAnsi="Calibri" w:cs="Times New Roman"/>
                <w:bCs w:val="0"/>
                <w:kern w:val="0"/>
                <w:lang w:val="es-CO"/>
              </w:rPr>
              <w:t> 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ITEMS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COMPROMISO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VERIFICACION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OBSERVACION</w:t>
            </w:r>
          </w:p>
        </w:tc>
      </w:tr>
      <w:tr w:rsidR="00C25CF0" w:rsidRPr="00C25CF0" w:rsidTr="000E5333">
        <w:trPr>
          <w:trHeight w:val="355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150FD3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1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Default="00150FD3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Reubicación</w:t>
            </w:r>
            <w:r w:rsidR="00462B07">
              <w:rPr>
                <w:rFonts w:ascii="Calibri" w:hAnsi="Calibri" w:cs="Times New Roman"/>
                <w:kern w:val="0"/>
                <w:lang w:val="es-CO"/>
              </w:rPr>
              <w:t xml:space="preserve"> de la viviendas localizadas en la zona de riesgo</w:t>
            </w:r>
          </w:p>
          <w:p w:rsidR="00E718D4" w:rsidRDefault="00E718D4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  <w:p w:rsidR="00E718D4" w:rsidRPr="00C25CF0" w:rsidRDefault="00E718D4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  <w:r w:rsidR="00E62AC3"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72C" w:rsidRDefault="00E62AC3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Aproximadamente 40 y se construyeron en el Barrio Diño Niño</w:t>
            </w:r>
            <w:r w:rsidR="00C25CF0"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  <w:p w:rsidR="00C25CF0" w:rsidRPr="00F9272C" w:rsidRDefault="00C25CF0" w:rsidP="00F9272C">
            <w:pPr>
              <w:jc w:val="right"/>
              <w:rPr>
                <w:rFonts w:ascii="Calibri" w:hAnsi="Calibri" w:cs="Times New Roman"/>
                <w:lang w:val="es-CO"/>
              </w:rPr>
            </w:pPr>
          </w:p>
        </w:tc>
      </w:tr>
      <w:tr w:rsidR="00C25CF0" w:rsidRPr="00C25CF0" w:rsidTr="000E5333">
        <w:trPr>
          <w:trHeight w:val="544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150FD3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2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Default="00150FD3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Formulación</w:t>
            </w:r>
            <w:r w:rsidR="00462B07">
              <w:rPr>
                <w:rFonts w:ascii="Calibri" w:hAnsi="Calibri" w:cs="Times New Roman"/>
                <w:kern w:val="0"/>
                <w:lang w:val="es-CO"/>
              </w:rPr>
              <w:t xml:space="preserve"> del plan parcial para la zona de expansión urbana</w:t>
            </w:r>
          </w:p>
          <w:p w:rsidR="00E718D4" w:rsidRDefault="00E718D4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  <w:p w:rsidR="00E718D4" w:rsidRPr="00C25CF0" w:rsidRDefault="00E718D4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  <w:r w:rsidR="00E718D4">
              <w:rPr>
                <w:rFonts w:ascii="Calibri" w:hAnsi="Calibri" w:cs="Times New Roman"/>
                <w:kern w:val="0"/>
                <w:lang w:val="es-CO"/>
              </w:rPr>
              <w:t>SI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CF0" w:rsidRPr="00C25CF0" w:rsidRDefault="00E718D4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Se formulo el Plan parcial para la zona de expansión y se concertó con la CAM Resolución No 2710 del 5 de diciembre de 2006, Decreto No 3 del 7 de diciembre de 2006</w:t>
            </w:r>
            <w:r w:rsidR="00C25CF0"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</w:tr>
      <w:tr w:rsidR="00C25CF0" w:rsidRPr="00C25CF0" w:rsidTr="000E5333">
        <w:trPr>
          <w:trHeight w:val="836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CF0" w:rsidRPr="00C25CF0" w:rsidRDefault="00150FD3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3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5CF0" w:rsidRDefault="00462B07" w:rsidP="00624957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Organización de un sistema de planeación y de ordenamiento que incorpore la organización de un sistema municipal para el planeamiento local</w:t>
            </w:r>
          </w:p>
          <w:p w:rsidR="00E718D4" w:rsidRDefault="00E718D4" w:rsidP="00624957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  <w:p w:rsidR="00E718D4" w:rsidRPr="00C25CF0" w:rsidRDefault="00E718D4" w:rsidP="00624957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  <w:r w:rsidR="00E718D4">
              <w:rPr>
                <w:rFonts w:ascii="Calibri" w:hAnsi="Calibri" w:cs="Times New Roman"/>
                <w:kern w:val="0"/>
                <w:lang w:val="es-CO"/>
              </w:rPr>
              <w:t>No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CF0" w:rsidRPr="00C25CF0" w:rsidRDefault="00E718D4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 se ha conformado el expediente Municipal</w:t>
            </w:r>
            <w:r w:rsidR="00C25CF0" w:rsidRPr="00C25CF0">
              <w:rPr>
                <w:rFonts w:ascii="Calibri" w:hAnsi="Calibri" w:cs="Times New Roman"/>
                <w:kern w:val="0"/>
                <w:lang w:val="es-CO"/>
              </w:rPr>
              <w:t> </w:t>
            </w:r>
          </w:p>
        </w:tc>
      </w:tr>
    </w:tbl>
    <w:p w:rsidR="007F7F3F" w:rsidRPr="00C25CF0" w:rsidRDefault="007F7F3F" w:rsidP="00C25CF0">
      <w:pPr>
        <w:rPr>
          <w:szCs w:val="24"/>
          <w:lang w:val="es-CO"/>
        </w:rPr>
      </w:pPr>
    </w:p>
    <w:sectPr w:rsidR="007F7F3F" w:rsidRPr="00C25CF0" w:rsidSect="0043414B">
      <w:headerReference w:type="default" r:id="rId7"/>
      <w:footerReference w:type="default" r:id="rId8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F08" w:rsidRDefault="00B57F08">
      <w:r>
        <w:separator/>
      </w:r>
    </w:p>
  </w:endnote>
  <w:endnote w:type="continuationSeparator" w:id="1">
    <w:p w:rsidR="00B57F08" w:rsidRDefault="00B57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57" w:rsidRDefault="00A03E02">
    <w:pPr>
      <w:pStyle w:val="Piedepgina"/>
      <w:jc w:val="right"/>
    </w:pPr>
    <w:r w:rsidRPr="00A03E02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2.6pt;margin-top:.4pt;width:72.6pt;height:20.6pt;z-index:251664384;mso-height-percent:200;mso-height-percent:200;mso-width-relative:margin;mso-height-relative:margin">
          <v:textbox style="mso-fit-shape-to-text:t">
            <w:txbxContent>
              <w:p w:rsidR="008133C2" w:rsidRPr="008133C2" w:rsidRDefault="008133C2">
                <w:pPr>
                  <w:rPr>
                    <w:lang w:val="es-CO"/>
                  </w:rPr>
                </w:pPr>
                <w:r>
                  <w:rPr>
                    <w:lang w:val="es-CO"/>
                  </w:rPr>
                  <w:t>Pág.  ____</w:t>
                </w:r>
              </w:p>
            </w:txbxContent>
          </v:textbox>
        </v:shape>
      </w:pict>
    </w:r>
  </w:p>
  <w:p w:rsidR="00F64557" w:rsidRDefault="00F64557" w:rsidP="008133C2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F64557" w:rsidRPr="00D44E90" w:rsidRDefault="008133C2" w:rsidP="00A321DB">
    <w:pPr>
      <w:jc w:val="center"/>
      <w:rPr>
        <w:spacing w:val="40"/>
        <w:sz w:val="14"/>
        <w:lang w:val="es-CO"/>
      </w:rPr>
    </w:pPr>
    <w:r>
      <w:rPr>
        <w:noProof/>
        <w:spacing w:val="40"/>
        <w:sz w:val="14"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3324860</wp:posOffset>
          </wp:positionH>
          <wp:positionV relativeFrom="paragraph">
            <wp:posOffset>4445</wp:posOffset>
          </wp:positionV>
          <wp:extent cx="685800" cy="723900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557" w:rsidRPr="00D44E90">
      <w:rPr>
        <w:spacing w:val="40"/>
        <w:sz w:val="14"/>
        <w:lang w:val="es-CO"/>
      </w:rPr>
      <w:t>Neiva – Huila</w:t>
    </w:r>
  </w:p>
  <w:p w:rsidR="00F64557" w:rsidRDefault="0043414B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16510</wp:posOffset>
          </wp:positionV>
          <wp:extent cx="1276350" cy="43815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-2540</wp:posOffset>
          </wp:positionV>
          <wp:extent cx="1285875" cy="447675"/>
          <wp:effectExtent l="19050" t="0" r="9525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-618490</wp:posOffset>
          </wp:positionH>
          <wp:positionV relativeFrom="paragraph">
            <wp:posOffset>-2540</wp:posOffset>
          </wp:positionV>
          <wp:extent cx="1271270" cy="438150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557" w:rsidRPr="00B124B1" w:rsidRDefault="00F64557" w:rsidP="00A321DB">
    <w:pPr>
      <w:pStyle w:val="Piedepgina"/>
    </w:pPr>
  </w:p>
  <w:p w:rsidR="00F64557" w:rsidRPr="00B037E6" w:rsidRDefault="00F64557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557" w:rsidRDefault="00F64557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F08" w:rsidRDefault="00B57F08">
      <w:r>
        <w:separator/>
      </w:r>
    </w:p>
  </w:footnote>
  <w:footnote w:type="continuationSeparator" w:id="1">
    <w:p w:rsidR="00B57F08" w:rsidRDefault="00B57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662"/>
      <w:gridCol w:w="1152"/>
    </w:tblGrid>
    <w:tr w:rsidR="00F64557" w:rsidRPr="00767506" w:rsidTr="008133C2">
      <w:trPr>
        <w:trHeight w:val="1252"/>
        <w:jc w:val="center"/>
      </w:trPr>
      <w:tc>
        <w:tcPr>
          <w:tcW w:w="1063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F64557" w:rsidRPr="00767506" w:rsidRDefault="00F64557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F64557" w:rsidRPr="00A41254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F64557" w:rsidRPr="00A41254" w:rsidRDefault="00F64557" w:rsidP="008133C2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F64557" w:rsidRPr="00A41254" w:rsidRDefault="00F64557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B70CE"/>
    <w:multiLevelType w:val="hybridMultilevel"/>
    <w:tmpl w:val="C8A4F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D428D"/>
    <w:multiLevelType w:val="hybridMultilevel"/>
    <w:tmpl w:val="AEE62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2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6"/>
  </w:num>
  <w:num w:numId="19">
    <w:abstractNumId w:val="9"/>
  </w:num>
  <w:num w:numId="20">
    <w:abstractNumId w:val="8"/>
  </w:num>
  <w:num w:numId="21">
    <w:abstractNumId w:val="2"/>
  </w:num>
  <w:num w:numId="22">
    <w:abstractNumId w:val="20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381"/>
  <w:displayHorizontalDrawingGridEvery w:val="2"/>
  <w:noPunctuationKerning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FB0"/>
    <w:rsid w:val="00002687"/>
    <w:rsid w:val="000200CC"/>
    <w:rsid w:val="00033A4C"/>
    <w:rsid w:val="0004562D"/>
    <w:rsid w:val="000525D9"/>
    <w:rsid w:val="0006234C"/>
    <w:rsid w:val="000726EB"/>
    <w:rsid w:val="00090177"/>
    <w:rsid w:val="0009090B"/>
    <w:rsid w:val="000E5333"/>
    <w:rsid w:val="000F3A9E"/>
    <w:rsid w:val="000F552A"/>
    <w:rsid w:val="0010591C"/>
    <w:rsid w:val="00106329"/>
    <w:rsid w:val="00112A01"/>
    <w:rsid w:val="00135BC5"/>
    <w:rsid w:val="00144FF4"/>
    <w:rsid w:val="00150FD3"/>
    <w:rsid w:val="00161A09"/>
    <w:rsid w:val="00165B69"/>
    <w:rsid w:val="00174CB2"/>
    <w:rsid w:val="0018154C"/>
    <w:rsid w:val="00193C53"/>
    <w:rsid w:val="001A6B8B"/>
    <w:rsid w:val="001C6739"/>
    <w:rsid w:val="001C6E87"/>
    <w:rsid w:val="0020400B"/>
    <w:rsid w:val="002170EF"/>
    <w:rsid w:val="002206F4"/>
    <w:rsid w:val="00236853"/>
    <w:rsid w:val="00257CC3"/>
    <w:rsid w:val="00265A44"/>
    <w:rsid w:val="00280B81"/>
    <w:rsid w:val="0029070C"/>
    <w:rsid w:val="002A10DF"/>
    <w:rsid w:val="002A4303"/>
    <w:rsid w:val="002A487E"/>
    <w:rsid w:val="002A767F"/>
    <w:rsid w:val="002B00B4"/>
    <w:rsid w:val="002D41B8"/>
    <w:rsid w:val="002E2CD8"/>
    <w:rsid w:val="002F198D"/>
    <w:rsid w:val="002F694B"/>
    <w:rsid w:val="00305020"/>
    <w:rsid w:val="003221C0"/>
    <w:rsid w:val="0033296A"/>
    <w:rsid w:val="0033323A"/>
    <w:rsid w:val="0034631F"/>
    <w:rsid w:val="0035222C"/>
    <w:rsid w:val="00393CA4"/>
    <w:rsid w:val="003A1E97"/>
    <w:rsid w:val="003D56F9"/>
    <w:rsid w:val="00412B25"/>
    <w:rsid w:val="0041575A"/>
    <w:rsid w:val="00423FAF"/>
    <w:rsid w:val="0043414B"/>
    <w:rsid w:val="00462B07"/>
    <w:rsid w:val="004659CD"/>
    <w:rsid w:val="004717D2"/>
    <w:rsid w:val="00472FB0"/>
    <w:rsid w:val="004936C3"/>
    <w:rsid w:val="004A27AB"/>
    <w:rsid w:val="004D6B90"/>
    <w:rsid w:val="00543AB1"/>
    <w:rsid w:val="0058694B"/>
    <w:rsid w:val="00597183"/>
    <w:rsid w:val="005A0540"/>
    <w:rsid w:val="005C07B1"/>
    <w:rsid w:val="005C1EDD"/>
    <w:rsid w:val="005C2A34"/>
    <w:rsid w:val="005D693C"/>
    <w:rsid w:val="005E20DC"/>
    <w:rsid w:val="0060455E"/>
    <w:rsid w:val="00612F80"/>
    <w:rsid w:val="00624957"/>
    <w:rsid w:val="0068240D"/>
    <w:rsid w:val="0068630E"/>
    <w:rsid w:val="006A071F"/>
    <w:rsid w:val="006A7B5C"/>
    <w:rsid w:val="006B08D8"/>
    <w:rsid w:val="006D5610"/>
    <w:rsid w:val="006D5A27"/>
    <w:rsid w:val="006E0B76"/>
    <w:rsid w:val="00700EE4"/>
    <w:rsid w:val="00724100"/>
    <w:rsid w:val="00735363"/>
    <w:rsid w:val="00763995"/>
    <w:rsid w:val="00765214"/>
    <w:rsid w:val="0077185D"/>
    <w:rsid w:val="00773EF0"/>
    <w:rsid w:val="00790C08"/>
    <w:rsid w:val="007B26E2"/>
    <w:rsid w:val="007C4282"/>
    <w:rsid w:val="007C43AB"/>
    <w:rsid w:val="007F0D3A"/>
    <w:rsid w:val="007F45AA"/>
    <w:rsid w:val="007F7F3F"/>
    <w:rsid w:val="008133C2"/>
    <w:rsid w:val="008A0086"/>
    <w:rsid w:val="008C22B8"/>
    <w:rsid w:val="008E18BF"/>
    <w:rsid w:val="008F374E"/>
    <w:rsid w:val="00903B6A"/>
    <w:rsid w:val="009145B8"/>
    <w:rsid w:val="009427EB"/>
    <w:rsid w:val="00963523"/>
    <w:rsid w:val="009E0C07"/>
    <w:rsid w:val="009E76A9"/>
    <w:rsid w:val="00A03E02"/>
    <w:rsid w:val="00A10685"/>
    <w:rsid w:val="00A321DB"/>
    <w:rsid w:val="00A41254"/>
    <w:rsid w:val="00A86D39"/>
    <w:rsid w:val="00AB72B7"/>
    <w:rsid w:val="00AF23EF"/>
    <w:rsid w:val="00B265A7"/>
    <w:rsid w:val="00B36D45"/>
    <w:rsid w:val="00B3798E"/>
    <w:rsid w:val="00B4057E"/>
    <w:rsid w:val="00B42064"/>
    <w:rsid w:val="00B56F63"/>
    <w:rsid w:val="00B57F08"/>
    <w:rsid w:val="00B62707"/>
    <w:rsid w:val="00B67972"/>
    <w:rsid w:val="00B94823"/>
    <w:rsid w:val="00BB254F"/>
    <w:rsid w:val="00BC57D2"/>
    <w:rsid w:val="00BD79EC"/>
    <w:rsid w:val="00BF16C2"/>
    <w:rsid w:val="00C15415"/>
    <w:rsid w:val="00C25CF0"/>
    <w:rsid w:val="00C46C7F"/>
    <w:rsid w:val="00C55D6D"/>
    <w:rsid w:val="00C80068"/>
    <w:rsid w:val="00C85D15"/>
    <w:rsid w:val="00C922B3"/>
    <w:rsid w:val="00CF7099"/>
    <w:rsid w:val="00D0605B"/>
    <w:rsid w:val="00D44E90"/>
    <w:rsid w:val="00D63738"/>
    <w:rsid w:val="00D709B4"/>
    <w:rsid w:val="00D80573"/>
    <w:rsid w:val="00DB5AB2"/>
    <w:rsid w:val="00DC5AB7"/>
    <w:rsid w:val="00DD5AD0"/>
    <w:rsid w:val="00DF2A85"/>
    <w:rsid w:val="00E13DB3"/>
    <w:rsid w:val="00E14A6D"/>
    <w:rsid w:val="00E16DF9"/>
    <w:rsid w:val="00E255B1"/>
    <w:rsid w:val="00E374CF"/>
    <w:rsid w:val="00E4402B"/>
    <w:rsid w:val="00E52DF1"/>
    <w:rsid w:val="00E62AC3"/>
    <w:rsid w:val="00E718D4"/>
    <w:rsid w:val="00E92637"/>
    <w:rsid w:val="00EA33E7"/>
    <w:rsid w:val="00EA3E1A"/>
    <w:rsid w:val="00EA538A"/>
    <w:rsid w:val="00EC25CE"/>
    <w:rsid w:val="00EC4D9C"/>
    <w:rsid w:val="00ED30AB"/>
    <w:rsid w:val="00ED5316"/>
    <w:rsid w:val="00EE10F5"/>
    <w:rsid w:val="00EF24AC"/>
    <w:rsid w:val="00EF25F4"/>
    <w:rsid w:val="00EF2B36"/>
    <w:rsid w:val="00F014CD"/>
    <w:rsid w:val="00F06054"/>
    <w:rsid w:val="00F1203E"/>
    <w:rsid w:val="00F4090B"/>
    <w:rsid w:val="00F64557"/>
    <w:rsid w:val="00F77A6F"/>
    <w:rsid w:val="00F9272C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879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user</cp:lastModifiedBy>
  <cp:revision>12</cp:revision>
  <cp:lastPrinted>2012-11-22T22:59:00Z</cp:lastPrinted>
  <dcterms:created xsi:type="dcterms:W3CDTF">2012-10-25T21:43:00Z</dcterms:created>
  <dcterms:modified xsi:type="dcterms:W3CDTF">2012-11-23T00:03:00Z</dcterms:modified>
</cp:coreProperties>
</file>